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rPr/>
      </w:pPr>
      <w:r w:rsidDel="00000000" w:rsidR="00000000" w:rsidRPr="00000000">
        <w:rPr>
          <w:rtl w:val="0"/>
        </w:rPr>
        <w:t xml:space="preserve">ATTIVITÀ  2.1</w:t>
      </w:r>
    </w:p>
    <w:p w:rsidR="00000000" w:rsidDel="00000000" w:rsidP="00000000" w:rsidRDefault="00000000" w:rsidRPr="00000000" w14:paraId="00000002">
      <w:pPr>
        <w:pageBreakBefore w:val="0"/>
        <w:rPr/>
      </w:pPr>
      <w:r w:rsidDel="00000000" w:rsidR="00000000" w:rsidRPr="00000000">
        <w:rPr>
          <w:rtl w:val="0"/>
        </w:rPr>
        <w:t xml:space="preserve">Comprensione del testo del problema</w:t>
      </w:r>
    </w:p>
    <w:p w:rsidR="00000000" w:rsidDel="00000000" w:rsidP="00000000" w:rsidRDefault="00000000" w:rsidRPr="00000000" w14:paraId="00000003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ageBreakBefore w:val="0"/>
        <w:rPr/>
      </w:pPr>
      <w:r w:rsidDel="00000000" w:rsidR="00000000" w:rsidRPr="00000000">
        <w:rPr>
          <w:rtl w:val="0"/>
        </w:rPr>
        <w:t xml:space="preserve">Scegliete un testo di un problema</w:t>
      </w:r>
    </w:p>
    <w:p w:rsidR="00000000" w:rsidDel="00000000" w:rsidP="00000000" w:rsidRDefault="00000000" w:rsidRPr="00000000" w14:paraId="00000005">
      <w:pPr>
        <w:pageBreakBefore w:val="0"/>
        <w:rPr/>
      </w:pPr>
      <w:r w:rsidDel="00000000" w:rsidR="00000000" w:rsidRPr="00000000">
        <w:rPr>
          <w:rtl w:val="0"/>
        </w:rPr>
        <w:t xml:space="preserve">Analizzatelo identificando gli aspetti che possono essere d’ostacolo per la comprensione. </w:t>
      </w:r>
    </w:p>
    <w:p w:rsidR="00000000" w:rsidDel="00000000" w:rsidP="00000000" w:rsidRDefault="00000000" w:rsidRPr="00000000" w14:paraId="0000000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1) DIZIONARIO </w:t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2) ENCICLOPEDIA </w:t>
      </w:r>
    </w:p>
    <w:p w:rsidR="00000000" w:rsidDel="00000000" w:rsidP="00000000" w:rsidRDefault="00000000" w:rsidRPr="00000000" w14:paraId="00000009">
      <w:pPr>
        <w:pageBreakBefore w:val="0"/>
        <w:rPr/>
      </w:pPr>
      <w:r w:rsidDel="00000000" w:rsidR="00000000" w:rsidRPr="00000000">
        <w:rPr>
          <w:rtl w:val="0"/>
        </w:rPr>
        <w:t xml:space="preserve">3) RICHIAMI ANAFORICI</w:t>
      </w:r>
    </w:p>
    <w:p w:rsidR="00000000" w:rsidDel="00000000" w:rsidP="00000000" w:rsidRDefault="00000000" w:rsidRPr="00000000" w14:paraId="0000000A">
      <w:pPr>
        <w:pageBreakBefore w:val="0"/>
        <w:rPr/>
      </w:pPr>
      <w:r w:rsidDel="00000000" w:rsidR="00000000" w:rsidRPr="00000000">
        <w:rPr>
          <w:rtl w:val="0"/>
        </w:rPr>
        <w:t xml:space="preserve">4) IMPLICITI</w:t>
      </w:r>
    </w:p>
    <w:p w:rsidR="00000000" w:rsidDel="00000000" w:rsidP="00000000" w:rsidRDefault="00000000" w:rsidRPr="00000000" w14:paraId="0000000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rPr/>
      </w:pPr>
      <w:r w:rsidDel="00000000" w:rsidR="00000000" w:rsidRPr="00000000">
        <w:rPr>
          <w:rtl w:val="0"/>
        </w:rPr>
        <w:t xml:space="preserve">Riformulate il problema rimuovendo gli ostacoli.</w:t>
      </w:r>
    </w:p>
    <w:p w:rsidR="00000000" w:rsidDel="00000000" w:rsidP="00000000" w:rsidRDefault="00000000" w:rsidRPr="00000000" w14:paraId="0000000D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009.6666666666665"/>
        <w:gridCol w:w="3009.6666666666665"/>
        <w:gridCol w:w="3009.6666666666665"/>
        <w:tblGridChange w:id="0">
          <w:tblGrid>
            <w:gridCol w:w="3009.6666666666665"/>
            <w:gridCol w:w="3009.6666666666665"/>
            <w:gridCol w:w="3009.6666666666665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PROBLEMA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COMMENTI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PROBLEMA RIFORMULATO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pageBreakBefore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 scala</w:t>
            </w:r>
          </w:p>
          <w:p w:rsidR="00000000" w:rsidDel="00000000" w:rsidP="00000000" w:rsidRDefault="00000000" w:rsidRPr="00000000" w14:paraId="00000013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La strega Pasticcia ordina ai suoi gattini Buffetto e Sandogatt di lucidare tutta la lunga scala che porta alla torre più alta del castello. Buffetto lucida 20 scalini. Sandogatt ne lucida solo 3. La strega ne lucida 7 più di lui. Quanti scalini ha quella scala?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pageBreakBefore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Al ristorante</w:t>
            </w:r>
          </w:p>
          <w:p w:rsidR="00000000" w:rsidDel="00000000" w:rsidP="00000000" w:rsidRDefault="00000000" w:rsidRPr="00000000" w14:paraId="00000017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 ristorante ‘Il veliero’ entrano 20 persone. </w:t>
            </w:r>
          </w:p>
          <w:p w:rsidR="00000000" w:rsidDel="00000000" w:rsidP="00000000" w:rsidRDefault="00000000" w:rsidRPr="00000000" w14:paraId="00000018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 queste, 8 sono i componenti di una famiglia e vorrebbero stare allo stesso tavolo. Il cameriere dà loro un tavolo. </w:t>
            </w:r>
          </w:p>
          <w:p w:rsidR="00000000" w:rsidDel="00000000" w:rsidP="00000000" w:rsidRDefault="00000000" w:rsidRPr="00000000" w14:paraId="00000019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Per le altre persone sono stati allestiti 3 tavoli. </w:t>
            </w:r>
          </w:p>
          <w:p w:rsidR="00000000" w:rsidDel="00000000" w:rsidP="00000000" w:rsidRDefault="00000000" w:rsidRPr="00000000" w14:paraId="0000001A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Quante persone occuperanno ciascuno di questi 3 tavoli?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pageBreakBefore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L’insalata</w:t>
            </w:r>
          </w:p>
          <w:p w:rsidR="00000000" w:rsidDel="00000000" w:rsidP="00000000" w:rsidRDefault="00000000" w:rsidRPr="00000000" w14:paraId="0000001E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Un agricoltore raccoglie 50 cespi d’insalata. Ne vende la metà a 2 euro cadauno e l’altra metà diminuita di 5 unità a 1,50 euro cadauno. Quanto incassa?</w:t>
            </w:r>
          </w:p>
          <w:p w:rsidR="00000000" w:rsidDel="00000000" w:rsidP="00000000" w:rsidRDefault="00000000" w:rsidRPr="00000000" w14:paraId="0000001F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Quanto guadagna se dovrà pagare un’imposta di 0,25 euro per ogni cespo d’insalata venduto?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pageBreakBefore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La spesa</w:t>
            </w:r>
          </w:p>
          <w:p w:rsidR="00000000" w:rsidDel="00000000" w:rsidP="00000000" w:rsidRDefault="00000000" w:rsidRPr="00000000" w14:paraId="00000023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Anna e il suo fratellino Marco vanno a fare la spesa per la mamma. Devono prendere il latte, il pane, e il detersivo per la lavatrice. La mamma dà loro 10 euro. Al supermercato comprano tutto quello che la mamma ha chiesto. Pagano 1 euro e 50 centesimi per il latte e 1 euro e 40 centesimi per il pane. Hanno di resto 3 euro.</w:t>
            </w:r>
          </w:p>
          <w:p w:rsidR="00000000" w:rsidDel="00000000" w:rsidP="00000000" w:rsidRDefault="00000000" w:rsidRPr="00000000" w14:paraId="00000024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Quanto è costato il detersivo per la lavatrice?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Bigné al cioccolato</w:t>
            </w:r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8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Al bar del club di vacanze Archimede, ci sono sempre ottimi bignè al cioccolato.</w:t>
            </w:r>
          </w:p>
          <w:p w:rsidR="00000000" w:rsidDel="00000000" w:rsidP="00000000" w:rsidRDefault="00000000" w:rsidRPr="00000000" w14:paraId="00000029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Ogni giorno, dal lunedì al venerdì, il bar si fa consegnare lo stesso numero di bignè, mentre il sabato e la domenica ne ordina 20 in più rispetto agli altri giorni, perché c’è maggiore richiesta.</w:t>
            </w:r>
          </w:p>
          <w:p w:rsidR="00000000" w:rsidDel="00000000" w:rsidP="00000000" w:rsidRDefault="00000000" w:rsidRPr="00000000" w14:paraId="0000002A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Ogni giorno della scorsa settimana sono stati venduti tutti i bignè. Il sabato e la domenica, complessivamente, ne sono stati venduti 4 in più di quelli che sono stati venduti durante tutto il resto della settimana.</w:t>
            </w:r>
          </w:p>
          <w:p w:rsidR="00000000" w:rsidDel="00000000" w:rsidP="00000000" w:rsidRDefault="00000000" w:rsidRPr="00000000" w14:paraId="0000002B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Quanti bignè al cioccolato arrivano al bar ogni giorno della settimana?</w:t>
            </w:r>
          </w:p>
          <w:p w:rsidR="00000000" w:rsidDel="00000000" w:rsidP="00000000" w:rsidRDefault="00000000" w:rsidRPr="00000000" w14:paraId="0000002C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Spiegate il vostro ragionamento.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pageBreakBefore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F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it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